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3304" w14:textId="56127B78" w:rsidR="00EC6747" w:rsidRPr="006359DD" w:rsidRDefault="00D17EA1" w:rsidP="00CF42EB">
      <w:pPr>
        <w:pStyle w:val="Ttulo1"/>
        <w:ind w:left="0"/>
        <w:jc w:val="center"/>
        <w:rPr>
          <w:b w:val="0"/>
          <w:lang w:val="es-ES"/>
        </w:rPr>
      </w:pPr>
      <w:r w:rsidRPr="006359DD">
        <w:rPr>
          <w:lang w:val="es-ES"/>
        </w:rPr>
        <w:t>CONVOCATORIA PÚBLICA PARA LA CONTRATACIÓN DE PERSONAL INVESTIGADOR Y TÉCNICO DE LA UNIVERSIDAD DE LEÓN CON CARGO A CONVENIOS, CONTRATOS DEL ART.</w:t>
      </w:r>
      <w:r w:rsidR="00F3361E">
        <w:rPr>
          <w:lang w:val="es-ES"/>
        </w:rPr>
        <w:t>60</w:t>
      </w:r>
      <w:r w:rsidRPr="006359DD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6359DD">
        <w:rPr>
          <w:lang w:val="es-ES"/>
        </w:rPr>
        <w:t>U. Y PROYECTOS DE INVESTIGACIÓN</w:t>
      </w:r>
    </w:p>
    <w:p w14:paraId="7BAAEC81" w14:textId="07F4FCFD" w:rsidR="00EC6747" w:rsidRPr="006359DD" w:rsidRDefault="00D17EA1" w:rsidP="00CF42EB">
      <w:pPr>
        <w:pStyle w:val="Textoindependiente"/>
        <w:spacing w:before="120"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El Vicerrector de </w:t>
      </w:r>
      <w:r w:rsidR="0063010D">
        <w:rPr>
          <w:sz w:val="22"/>
          <w:szCs w:val="22"/>
          <w:lang w:val="es-ES"/>
        </w:rPr>
        <w:t>I</w:t>
      </w:r>
      <w:r w:rsidRPr="006359DD">
        <w:rPr>
          <w:sz w:val="22"/>
          <w:szCs w:val="22"/>
          <w:lang w:val="es-ES"/>
        </w:rPr>
        <w:t>nvestigación y Transferencia de la Universidad de León, al amparo de lo previsto en el Capítulo V del Reglamento del Personal Investigador de la Universidad de León (aprobado por Consejo de Gobierno de fecha 21/06/2017), en adelante “el Reglamento” y en cumplimiento de su art. 34,</w:t>
      </w:r>
    </w:p>
    <w:p w14:paraId="673FF8B6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39A407CA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contrato art. </w:t>
      </w:r>
      <w:r w:rsidR="00F3361E">
        <w:rPr>
          <w:sz w:val="22"/>
          <w:szCs w:val="22"/>
          <w:lang w:val="es-ES"/>
        </w:rPr>
        <w:t>60</w:t>
      </w:r>
      <w:r w:rsidR="00F30448" w:rsidRPr="006359DD">
        <w:rPr>
          <w:sz w:val="22"/>
          <w:szCs w:val="22"/>
          <w:lang w:val="es-ES"/>
        </w:rPr>
        <w:t xml:space="preserve">/proyecto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BCE29D3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o contrato del </w:t>
      </w:r>
      <w:r w:rsidR="00E821A1" w:rsidRPr="006359DD">
        <w:rPr>
          <w:sz w:val="22"/>
          <w:szCs w:val="22"/>
          <w:lang w:val="es-ES"/>
        </w:rPr>
        <w:t xml:space="preserve">art. </w:t>
      </w:r>
      <w:r w:rsidR="00F3361E">
        <w:rPr>
          <w:sz w:val="22"/>
          <w:szCs w:val="22"/>
          <w:lang w:val="es-ES"/>
        </w:rPr>
        <w:t>60</w:t>
      </w:r>
      <w:r w:rsidR="00E821A1" w:rsidRPr="006359DD">
        <w:rPr>
          <w:sz w:val="22"/>
          <w:szCs w:val="22"/>
          <w:lang w:val="es-ES"/>
        </w:rPr>
        <w:t xml:space="preserve"> 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11874A10" w14:textId="2C87A243" w:rsidR="00E821A1" w:rsidRPr="006359DD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C62D04">
        <w:rPr>
          <w:b/>
          <w:sz w:val="22"/>
          <w:szCs w:val="22"/>
          <w:lang w:val="es-ES"/>
        </w:rPr>
        <w:t>Contrato a formalizar</w:t>
      </w:r>
      <w:r w:rsidRPr="006359DD">
        <w:rPr>
          <w:sz w:val="22"/>
          <w:szCs w:val="22"/>
          <w:lang w:val="es-ES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="006F3A88">
        <w:rPr>
          <w:sz w:val="22"/>
          <w:szCs w:val="22"/>
          <w:lang w:val="es-ES"/>
        </w:rPr>
      </w:r>
      <w:r w:rsidR="006F3A88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332FA45F" w:rsid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7AF94F6A" w14:textId="2EA0258E" w:rsidR="00B60DD8" w:rsidRDefault="00B60DD8" w:rsidP="00B60DD8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455CD">
        <w:rPr>
          <w:b/>
          <w:sz w:val="22"/>
          <w:szCs w:val="22"/>
          <w:lang w:val="es-ES"/>
        </w:rPr>
        <w:t>Retribución</w:t>
      </w:r>
      <w:r w:rsidRPr="007455CD">
        <w:rPr>
          <w:sz w:val="22"/>
          <w:szCs w:val="22"/>
          <w:lang w:val="es-ES"/>
        </w:rPr>
        <w:t xml:space="preserve"> </w:t>
      </w:r>
      <w:r w:rsidR="007455CD" w:rsidRPr="007455CD">
        <w:rPr>
          <w:sz w:val="22"/>
          <w:szCs w:val="22"/>
          <w:lang w:val="es-ES"/>
        </w:rPr>
        <w:t>económica</w:t>
      </w:r>
      <w:r w:rsidRPr="007455CD">
        <w:rPr>
          <w:sz w:val="22"/>
          <w:szCs w:val="22"/>
          <w:lang w:val="es-ES"/>
        </w:rPr>
        <w:t xml:space="preserve"> mensual (12 pagas): </w:t>
      </w:r>
      <w:r w:rsidRPr="007455CD"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7455CD">
        <w:rPr>
          <w:sz w:val="22"/>
          <w:szCs w:val="22"/>
          <w:lang w:val="es-ES"/>
        </w:rPr>
        <w:instrText xml:space="preserve"> FORMTEXT </w:instrText>
      </w:r>
      <w:r w:rsidRPr="007455CD">
        <w:rPr>
          <w:sz w:val="22"/>
          <w:szCs w:val="22"/>
          <w:lang w:val="es-ES"/>
        </w:rPr>
      </w:r>
      <w:r w:rsidRPr="007455CD">
        <w:rPr>
          <w:sz w:val="22"/>
          <w:szCs w:val="22"/>
          <w:lang w:val="es-ES"/>
        </w:rPr>
        <w:fldChar w:fldCharType="separate"/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fldChar w:fldCharType="end"/>
      </w:r>
      <w:bookmarkEnd w:id="3"/>
      <w:r w:rsidR="00D56415" w:rsidRPr="000B25F8">
        <w:rPr>
          <w:lang w:val="es-ES"/>
        </w:rPr>
        <w:t xml:space="preserve"> euros brutos.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="006F3A88">
        <w:rPr>
          <w:rFonts w:cs="Times New Roman"/>
          <w:lang w:val="es-ES"/>
        </w:rPr>
      </w:r>
      <w:r w:rsidR="006F3A88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="006F3A88">
        <w:rPr>
          <w:rFonts w:cs="Times New Roman"/>
          <w:lang w:val="es-ES"/>
        </w:rPr>
      </w:r>
      <w:r w:rsidR="006F3A88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</w:r>
      <w:proofErr w:type="spellStart"/>
      <w:r w:rsidRPr="008E03BC">
        <w:rPr>
          <w:rFonts w:cs="Times New Roman"/>
          <w:lang w:val="es-ES"/>
        </w:rPr>
        <w:t>Nº</w:t>
      </w:r>
      <w:proofErr w:type="spellEnd"/>
      <w:r w:rsidRPr="008E03BC">
        <w:rPr>
          <w:rFonts w:cs="Times New Roman"/>
          <w:lang w:val="es-ES"/>
        </w:rPr>
        <w:t xml:space="preserve">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9082A6E" w14:textId="7B36ECCB" w:rsidR="003B6A03" w:rsidRPr="008E03BC" w:rsidRDefault="003B6A03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Horario: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</w:t>
      </w:r>
      <w:r w:rsidR="00435F41" w:rsidRPr="006359DD">
        <w:rPr>
          <w:sz w:val="22"/>
          <w:szCs w:val="22"/>
          <w:lang w:val="es-ES"/>
        </w:rPr>
        <w:t xml:space="preserve"> o contrato</w:t>
      </w:r>
      <w:r w:rsidRPr="006359DD">
        <w:rPr>
          <w:sz w:val="22"/>
          <w:szCs w:val="22"/>
          <w:lang w:val="es-ES"/>
        </w:rPr>
        <w:t>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2EAC5A19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17.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40CF9961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</w:t>
      </w:r>
      <w:r w:rsidR="00E053E5">
        <w:rPr>
          <w:sz w:val="22"/>
          <w:szCs w:val="22"/>
          <w:lang w:val="es-ES"/>
        </w:rPr>
        <w:t xml:space="preserve">contrato o </w:t>
      </w:r>
      <w:r w:rsidRPr="006359DD">
        <w:rPr>
          <w:sz w:val="22"/>
          <w:szCs w:val="22"/>
          <w:lang w:val="es-ES"/>
        </w:rPr>
        <w:t xml:space="preserve">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520760A5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hyperlink r:id="rId7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E053E5" w:rsidRPr="00B96E02">
        <w:rPr>
          <w:sz w:val="22"/>
          <w:szCs w:val="22"/>
          <w:lang w:val="es-ES"/>
        </w:rPr>
        <w:t>como impreso 17.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 xml:space="preserve"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investigación, evaluaciones, encuestas y seguimiento de los servicios universitarios prestados, así como la realización de acciones destinadas al fomento del empleo y prácticas </w:t>
      </w:r>
      <w:r w:rsidRPr="006359DD">
        <w:rPr>
          <w:sz w:val="22"/>
          <w:szCs w:val="22"/>
          <w:lang w:val="es-ES"/>
        </w:rPr>
        <w:lastRenderedPageBreak/>
        <w:t>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proofErr w:type="spellStart"/>
      <w:r w:rsidRPr="006359DD">
        <w:rPr>
          <w:i/>
          <w:lang w:val="es-ES"/>
        </w:rPr>
        <w:t>Curriculum</w:t>
      </w:r>
      <w:proofErr w:type="spellEnd"/>
      <w:r w:rsidRPr="006359DD">
        <w:rPr>
          <w:i/>
          <w:lang w:val="es-ES"/>
        </w:rPr>
        <w:t xml:space="preserve">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8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 xml:space="preserve">brevedad, se acuerda la aplicación al procedimiento de la tramitación de urgencia, por la cual se reducirá a 5 días hábiles el plazo establecido para el procedimiento ordinario (art. 35 del </w:t>
      </w:r>
      <w:r w:rsidRPr="006359DD">
        <w:rPr>
          <w:sz w:val="22"/>
          <w:szCs w:val="22"/>
          <w:lang w:val="es-ES"/>
        </w:rPr>
        <w:lastRenderedPageBreak/>
        <w:t>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0731593A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proofErr w:type="spellStart"/>
      <w:r w:rsidRPr="003B6A03">
        <w:rPr>
          <w:sz w:val="22"/>
          <w:szCs w:val="22"/>
          <w:lang w:val="it-IT"/>
        </w:rPr>
        <w:t>Fdo</w:t>
      </w:r>
      <w:proofErr w:type="spellEnd"/>
      <w:r w:rsidRPr="003B6A03">
        <w:rPr>
          <w:sz w:val="22"/>
          <w:szCs w:val="22"/>
          <w:lang w:val="it-IT"/>
        </w:rPr>
        <w:t xml:space="preserve">.: </w:t>
      </w:r>
      <w:r w:rsidR="003B6A03" w:rsidRPr="003B6A03">
        <w:rPr>
          <w:sz w:val="22"/>
          <w:szCs w:val="22"/>
          <w:lang w:val="it-IT"/>
        </w:rPr>
        <w:t xml:space="preserve">Santiago </w:t>
      </w:r>
      <w:proofErr w:type="spellStart"/>
      <w:r w:rsidR="003B6A03" w:rsidRPr="003B6A03">
        <w:rPr>
          <w:sz w:val="22"/>
          <w:szCs w:val="22"/>
          <w:lang w:val="it-IT"/>
        </w:rPr>
        <w:t>G</w:t>
      </w:r>
      <w:r w:rsidR="003B6A03">
        <w:rPr>
          <w:sz w:val="22"/>
          <w:szCs w:val="22"/>
          <w:lang w:val="it-IT"/>
        </w:rPr>
        <w:t>utiérrez</w:t>
      </w:r>
      <w:proofErr w:type="spellEnd"/>
      <w:r w:rsidR="003B6A03">
        <w:rPr>
          <w:sz w:val="22"/>
          <w:szCs w:val="22"/>
          <w:lang w:val="it-IT"/>
        </w:rPr>
        <w:t xml:space="preserve"> </w:t>
      </w:r>
      <w:proofErr w:type="spellStart"/>
      <w:r w:rsidR="003B6A03">
        <w:rPr>
          <w:sz w:val="22"/>
          <w:szCs w:val="22"/>
          <w:lang w:val="it-IT"/>
        </w:rPr>
        <w:t>Martín</w:t>
      </w:r>
      <w:proofErr w:type="spellEnd"/>
    </w:p>
    <w:p w14:paraId="71826F56" w14:textId="77777777" w:rsidR="002B5B7D" w:rsidRDefault="002B5B7D" w:rsidP="002B5B7D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>(Por delegación de competencias. Resolución Rectoral de 28 de junio de 2024. BOCYL 129 de 4 de julio)</w:t>
      </w:r>
    </w:p>
    <w:p w14:paraId="661B8376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39D6855A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606F4BF1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75C6A32F" w:rsidR="002B5B7D" w:rsidRPr="003B6A03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2B5B7D" w:rsidRPr="003B6A03" w:rsidSect="00CF42EB">
          <w:headerReference w:type="default" r:id="rId9"/>
          <w:footerReference w:type="default" r:id="rId10"/>
          <w:pgSz w:w="11906" w:h="16838" w:code="9"/>
          <w:pgMar w:top="2552" w:right="1183" w:bottom="1560" w:left="1701" w:header="993" w:footer="1511" w:gutter="0"/>
          <w:cols w:space="720"/>
          <w:docGrid w:linePitch="299"/>
        </w:sectPr>
      </w:pPr>
      <w:bookmarkStart w:id="9" w:name="_GoBack"/>
      <w:bookmarkEnd w:id="9"/>
    </w:p>
    <w:p w14:paraId="7ADD8E5B" w14:textId="77777777" w:rsidR="00EC6747" w:rsidRPr="003B6A03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3B6A03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25B9E46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0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10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del Contrato/</w:t>
      </w:r>
      <w:r w:rsidR="0040444F" w:rsidRPr="0040444F">
        <w:rPr>
          <w:sz w:val="22"/>
          <w:szCs w:val="22"/>
          <w:lang w:val="es-ES"/>
        </w:rPr>
        <w:t xml:space="preserve">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1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230C604F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2"/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6"/>
    </w:p>
    <w:sectPr w:rsidR="00BA006E" w:rsidRPr="00BF7E65" w:rsidSect="00CC7B37">
      <w:footerReference w:type="default" r:id="rId11"/>
      <w:pgSz w:w="11906" w:h="16838" w:code="9"/>
      <w:pgMar w:top="2977" w:right="1325" w:bottom="1135" w:left="1701" w:header="993" w:footer="15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E3783" w14:textId="77777777" w:rsidR="006F3A88" w:rsidRDefault="006F3A88">
      <w:r>
        <w:separator/>
      </w:r>
    </w:p>
  </w:endnote>
  <w:endnote w:type="continuationSeparator" w:id="0">
    <w:p w14:paraId="5AD76082" w14:textId="77777777" w:rsidR="006F3A88" w:rsidRDefault="006F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603157"/>
      <w:docPartObj>
        <w:docPartGallery w:val="Page Numbers (Bottom of Page)"/>
        <w:docPartUnique/>
      </w:docPartObj>
    </w:sdtPr>
    <w:sdtEndPr/>
    <w:sdtContent>
      <w:p w14:paraId="5F8296BB" w14:textId="03A39BEB" w:rsidR="002C3F9D" w:rsidRDefault="002C3F9D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A52A46A" w14:textId="7AC9D7A2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3216" behindDoc="0" locked="0" layoutInCell="1" allowOverlap="1" wp14:anchorId="2DC64E72" wp14:editId="200F01E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61" name="Imagen 61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4240" behindDoc="0" locked="0" layoutInCell="1" allowOverlap="1" wp14:anchorId="2BBC2A0E" wp14:editId="18808A1E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A62F3A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Dirección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: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Avda</w:t>
                          </w:r>
                          <w:proofErr w:type="spellEnd"/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.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Facultad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de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Veterinaria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C2A0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60.85pt;width:392.7pt;height:18pt;z-index:487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" filled="f" stroked="f">
              <v:textbox>
                <w:txbxContent>
                  <w:p w14:paraId="6CA62F3A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>Dirección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: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</w:t>
                    </w:r>
                    <w:proofErr w:type="spellStart"/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>Avda</w:t>
                    </w:r>
                    <w:proofErr w:type="spellEnd"/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.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Facultad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de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Veterinaria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62100419" w14:textId="5EC45A3A" w:rsidR="00E83202" w:rsidRDefault="00E83202" w:rsidP="00CF42EB">
    <w:pPr>
      <w:pStyle w:val="Textoindependien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472" w14:textId="77777777" w:rsidR="00CF42EB" w:rsidRPr="000929C0" w:rsidRDefault="00CF42EB" w:rsidP="00CF42EB">
    <w:pPr>
      <w:pStyle w:val="Textoindependiente"/>
      <w:spacing w:line="14" w:lineRule="auto"/>
      <w:rPr>
        <w:lang w:val="es-ES"/>
      </w:rPr>
    </w:pPr>
  </w:p>
  <w:sdt>
    <w:sdtPr>
      <w:id w:val="-1627857224"/>
      <w:docPartObj>
        <w:docPartGallery w:val="Page Numbers (Bottom of Page)"/>
        <w:docPartUnique/>
      </w:docPartObj>
    </w:sdtPr>
    <w:sdtEndPr/>
    <w:sdtContent>
      <w:p w14:paraId="100C38E3" w14:textId="313B0059" w:rsidR="00CF42EB" w:rsidRDefault="00CF42EB" w:rsidP="00CF42EB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1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FEF272B" w14:textId="77777777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6288" behindDoc="0" locked="0" layoutInCell="1" allowOverlap="1" wp14:anchorId="131E6852" wp14:editId="1094D0B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87" name="Imagen 87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7312" behindDoc="0" locked="0" layoutInCell="1" allowOverlap="1" wp14:anchorId="38185F97" wp14:editId="1A17EC8A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48" name="Cuadro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7B063A0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85F97"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8" type="#_x0000_t202" style="position:absolute;margin-left:0;margin-top:60.85pt;width:392.7pt;height:18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" filled="f" stroked="f">
              <v:textbox>
                <w:txbxContent>
                  <w:p w14:paraId="57B063A0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54BE7A21" w14:textId="77777777" w:rsidR="00CF42EB" w:rsidRDefault="00CF42EB" w:rsidP="00CF42EB">
    <w:pPr>
      <w:pStyle w:val="Textoindependiente"/>
      <w:spacing w:line="14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81FA1" w14:textId="77777777" w:rsidR="006F3A88" w:rsidRDefault="006F3A88">
      <w:r>
        <w:separator/>
      </w:r>
    </w:p>
  </w:footnote>
  <w:footnote w:type="continuationSeparator" w:id="0">
    <w:p w14:paraId="416289E4" w14:textId="77777777" w:rsidR="006F3A88" w:rsidRDefault="006F3A88">
      <w:r>
        <w:continuationSeparator/>
      </w:r>
    </w:p>
  </w:footnote>
  <w:footnote w:id="1">
    <w:p w14:paraId="3E299CCE" w14:textId="23FFEDF2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convenio, contrato del art. </w:t>
      </w:r>
      <w:r w:rsidR="00F3361E">
        <w:rPr>
          <w:lang w:val="es-ES"/>
        </w:rPr>
        <w:t>60</w:t>
      </w:r>
      <w:r w:rsidRPr="00BA006E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BA006E">
        <w:rPr>
          <w:lang w:val="es-ES"/>
        </w:rPr>
        <w:t>U</w:t>
      </w:r>
      <w:r w:rsidR="00F3361E">
        <w:rPr>
          <w:lang w:val="es-ES"/>
        </w:rPr>
        <w:t>.</w:t>
      </w:r>
      <w:r w:rsidRPr="00BA006E">
        <w:rPr>
          <w:lang w:val="es-ES"/>
        </w:rPr>
        <w:t xml:space="preserve"> </w:t>
      </w:r>
      <w:r>
        <w:rPr>
          <w:lang w:val="es-ES"/>
        </w:rPr>
        <w:t xml:space="preserve">o </w:t>
      </w:r>
      <w:r w:rsidRPr="00BA006E">
        <w:rPr>
          <w:lang w:val="es-ES"/>
        </w:rPr>
        <w:t>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5357" w14:textId="51A2FD6B" w:rsidR="00CF42EB" w:rsidRDefault="00CF42EB" w:rsidP="00CF42EB">
    <w:pPr>
      <w:adjustRightInd w:val="0"/>
      <w:jc w:val="center"/>
      <w:rPr>
        <w:sz w:val="16"/>
        <w:szCs w:val="16"/>
        <w:lang w:eastAsia="es-ES"/>
      </w:rPr>
    </w:pPr>
    <w:r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1168" behindDoc="0" locked="0" layoutInCell="1" allowOverlap="1" wp14:anchorId="0CEF5C69" wp14:editId="7F2F38CD">
          <wp:simplePos x="0" y="0"/>
          <wp:positionH relativeFrom="column">
            <wp:posOffset>5770880</wp:posOffset>
          </wp:positionH>
          <wp:positionV relativeFrom="paragraph">
            <wp:posOffset>-6350</wp:posOffset>
          </wp:positionV>
          <wp:extent cx="85725" cy="843915"/>
          <wp:effectExtent l="0" t="0" r="952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1DD"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487429120" behindDoc="0" locked="0" layoutInCell="1" allowOverlap="1" wp14:anchorId="55B8EC54" wp14:editId="7BE0FFD3">
              <wp:simplePos x="0" y="0"/>
              <wp:positionH relativeFrom="column">
                <wp:posOffset>3373755</wp:posOffset>
              </wp:positionH>
              <wp:positionV relativeFrom="paragraph">
                <wp:posOffset>635</wp:posOffset>
              </wp:positionV>
              <wp:extent cx="2444750" cy="4648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4149D55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45E49AEC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8EC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65.65pt;margin-top:.05pt;width:192.5pt;height:36.6pt;z-index:487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" filled="f" stroked="f">
              <v:textbox>
                <w:txbxContent>
                  <w:p w14:paraId="24149D55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45E49AEC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</v:shape>
          </w:pict>
        </mc:Fallback>
      </mc:AlternateContent>
    </w:r>
    <w:r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0144" behindDoc="0" locked="0" layoutInCell="1" allowOverlap="1" wp14:anchorId="324F3798" wp14:editId="39B0ABCA">
          <wp:simplePos x="0" y="0"/>
          <wp:positionH relativeFrom="column">
            <wp:posOffset>-41910</wp:posOffset>
          </wp:positionH>
          <wp:positionV relativeFrom="paragraph">
            <wp:posOffset>30480</wp:posOffset>
          </wp:positionV>
          <wp:extent cx="1078865" cy="527050"/>
          <wp:effectExtent l="0" t="0" r="6985" b="635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9F4C5" w14:textId="77777777" w:rsidR="00CF42EB" w:rsidRPr="000929C0" w:rsidRDefault="00CF42EB" w:rsidP="00CF42EB">
    <w:pPr>
      <w:spacing w:before="480"/>
      <w:jc w:val="right"/>
      <w:rPr>
        <w:sz w:val="16"/>
        <w:szCs w:val="16"/>
        <w:lang w:val="es-ES"/>
      </w:rPr>
    </w:pP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val="es-ES"/>
      </w:rPr>
      <w:t>Impreso núm. 17.1</w:t>
    </w:r>
  </w:p>
  <w:p w14:paraId="0B902F51" w14:textId="22448E2E" w:rsidR="00CF42EB" w:rsidRPr="000929C0" w:rsidRDefault="00CF42EB" w:rsidP="00CF42EB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>
      <w:rPr>
        <w:sz w:val="16"/>
        <w:szCs w:val="16"/>
        <w:lang w:val="es-ES"/>
      </w:rPr>
      <w:t>4</w:t>
    </w:r>
    <w:r w:rsidRPr="000929C0">
      <w:rPr>
        <w:sz w:val="16"/>
        <w:szCs w:val="16"/>
        <w:lang w:val="es-ES"/>
      </w:rPr>
      <w:t>.</w:t>
    </w:r>
    <w:r>
      <w:rPr>
        <w:sz w:val="16"/>
        <w:szCs w:val="16"/>
        <w:lang w:val="es-ES"/>
      </w:rPr>
      <w:t>1</w:t>
    </w:r>
  </w:p>
  <w:p w14:paraId="6B9D2C71" w14:textId="0C92F717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010D9"/>
    <w:rsid w:val="00017BFE"/>
    <w:rsid w:val="00090677"/>
    <w:rsid w:val="000929C0"/>
    <w:rsid w:val="0009324F"/>
    <w:rsid w:val="000B25F8"/>
    <w:rsid w:val="00144A68"/>
    <w:rsid w:val="0016515F"/>
    <w:rsid w:val="001B6B8C"/>
    <w:rsid w:val="001E0BAA"/>
    <w:rsid w:val="002246B8"/>
    <w:rsid w:val="00230465"/>
    <w:rsid w:val="002350B9"/>
    <w:rsid w:val="002567F8"/>
    <w:rsid w:val="00260B3B"/>
    <w:rsid w:val="002812F4"/>
    <w:rsid w:val="002B5B7D"/>
    <w:rsid w:val="002B72C0"/>
    <w:rsid w:val="002C3F9D"/>
    <w:rsid w:val="002E3F3E"/>
    <w:rsid w:val="002E559C"/>
    <w:rsid w:val="002E7EFF"/>
    <w:rsid w:val="002F4322"/>
    <w:rsid w:val="002F4B07"/>
    <w:rsid w:val="003A3781"/>
    <w:rsid w:val="003B6A03"/>
    <w:rsid w:val="003D7BE4"/>
    <w:rsid w:val="003F77AB"/>
    <w:rsid w:val="0040444F"/>
    <w:rsid w:val="0041118B"/>
    <w:rsid w:val="0043062E"/>
    <w:rsid w:val="00435F41"/>
    <w:rsid w:val="0047376C"/>
    <w:rsid w:val="004756B8"/>
    <w:rsid w:val="004A01ED"/>
    <w:rsid w:val="004A7D57"/>
    <w:rsid w:val="00514E64"/>
    <w:rsid w:val="00616297"/>
    <w:rsid w:val="0063010D"/>
    <w:rsid w:val="006359DD"/>
    <w:rsid w:val="00674A3D"/>
    <w:rsid w:val="006A0827"/>
    <w:rsid w:val="006F3A88"/>
    <w:rsid w:val="00723266"/>
    <w:rsid w:val="00725D85"/>
    <w:rsid w:val="007455CD"/>
    <w:rsid w:val="00782F90"/>
    <w:rsid w:val="007C3831"/>
    <w:rsid w:val="00823F7D"/>
    <w:rsid w:val="00827F47"/>
    <w:rsid w:val="00845DEA"/>
    <w:rsid w:val="00873930"/>
    <w:rsid w:val="008775E5"/>
    <w:rsid w:val="00890470"/>
    <w:rsid w:val="008C61A1"/>
    <w:rsid w:val="008E03BC"/>
    <w:rsid w:val="009223D5"/>
    <w:rsid w:val="00922982"/>
    <w:rsid w:val="00925ECE"/>
    <w:rsid w:val="009F60CD"/>
    <w:rsid w:val="00AD6BCC"/>
    <w:rsid w:val="00AE4C12"/>
    <w:rsid w:val="00B169F8"/>
    <w:rsid w:val="00B35F5C"/>
    <w:rsid w:val="00B4503C"/>
    <w:rsid w:val="00B60DD8"/>
    <w:rsid w:val="00B66344"/>
    <w:rsid w:val="00B737A4"/>
    <w:rsid w:val="00B76586"/>
    <w:rsid w:val="00B95314"/>
    <w:rsid w:val="00B96E02"/>
    <w:rsid w:val="00BA006E"/>
    <w:rsid w:val="00BC7C2F"/>
    <w:rsid w:val="00BF7E65"/>
    <w:rsid w:val="00C0391A"/>
    <w:rsid w:val="00C42803"/>
    <w:rsid w:val="00C46D1D"/>
    <w:rsid w:val="00C62D04"/>
    <w:rsid w:val="00C80F27"/>
    <w:rsid w:val="00CA17F1"/>
    <w:rsid w:val="00CA7E19"/>
    <w:rsid w:val="00CC7B37"/>
    <w:rsid w:val="00CC7BD0"/>
    <w:rsid w:val="00CD2440"/>
    <w:rsid w:val="00CE6930"/>
    <w:rsid w:val="00CF42EB"/>
    <w:rsid w:val="00D07751"/>
    <w:rsid w:val="00D07C7F"/>
    <w:rsid w:val="00D17EA1"/>
    <w:rsid w:val="00D56415"/>
    <w:rsid w:val="00D60EF4"/>
    <w:rsid w:val="00D76241"/>
    <w:rsid w:val="00D9327C"/>
    <w:rsid w:val="00DB2E07"/>
    <w:rsid w:val="00E053E5"/>
    <w:rsid w:val="00E336D1"/>
    <w:rsid w:val="00E45133"/>
    <w:rsid w:val="00E56097"/>
    <w:rsid w:val="00E560A3"/>
    <w:rsid w:val="00E73ACF"/>
    <w:rsid w:val="00E75201"/>
    <w:rsid w:val="00E821A1"/>
    <w:rsid w:val="00E83202"/>
    <w:rsid w:val="00EA4B0E"/>
    <w:rsid w:val="00EC6747"/>
    <w:rsid w:val="00EC7B55"/>
    <w:rsid w:val="00EE3F9F"/>
    <w:rsid w:val="00F213CF"/>
    <w:rsid w:val="00F30448"/>
    <w:rsid w:val="00F3361E"/>
    <w:rsid w:val="00F50AE2"/>
    <w:rsid w:val="00FB397C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investigadores/programas-convocatorias/convocatori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ce.investigacion@unileon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SAMI HOUARI OTERO</cp:lastModifiedBy>
  <cp:revision>2</cp:revision>
  <cp:lastPrinted>2023-04-25T12:39:00Z</cp:lastPrinted>
  <dcterms:created xsi:type="dcterms:W3CDTF">2024-10-25T08:32:00Z</dcterms:created>
  <dcterms:modified xsi:type="dcterms:W3CDTF">2024-10-25T08:32:00Z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